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204E2729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50C91C78" w14:textId="35DCC418" w:rsidR="00874975" w:rsidRDefault="003A4CB8" w:rsidP="00A929C7">
            <w:r>
              <w:rPr>
                <w:noProof/>
                <w:lang w:eastAsia="en-US"/>
              </w:rPr>
              <w:drawing>
                <wp:inline distT="0" distB="0" distL="0" distR="0" wp14:anchorId="68758ACD" wp14:editId="480C274A">
                  <wp:extent cx="3619500" cy="3971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97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560122" w14:textId="0E46C274" w:rsidR="00874975" w:rsidRPr="0026189E" w:rsidRDefault="00B13598" w:rsidP="006F3CE1">
            <w:pPr>
              <w:pStyle w:val="Title"/>
              <w:rPr>
                <w:sz w:val="84"/>
                <w:szCs w:val="84"/>
              </w:rPr>
            </w:pPr>
            <w:r w:rsidRPr="0026189E">
              <w:rPr>
                <w:sz w:val="84"/>
                <w:szCs w:val="84"/>
              </w:rPr>
              <w:t xml:space="preserve">Kirby Woods </w:t>
            </w:r>
          </w:p>
          <w:p w14:paraId="54765183" w14:textId="76F1A928" w:rsidR="00874975" w:rsidRPr="0026189E" w:rsidRDefault="00B13598" w:rsidP="006F3CE1">
            <w:pPr>
              <w:pStyle w:val="Subtitle"/>
              <w:rPr>
                <w:sz w:val="84"/>
                <w:szCs w:val="84"/>
              </w:rPr>
            </w:pPr>
            <w:r w:rsidRPr="0026189E">
              <w:rPr>
                <w:sz w:val="84"/>
                <w:szCs w:val="84"/>
              </w:rPr>
              <w:t>MOPS</w:t>
            </w:r>
          </w:p>
          <w:p w14:paraId="5A21F876" w14:textId="45732ACC" w:rsidR="00874975" w:rsidRDefault="00B13598" w:rsidP="00874975">
            <w:pPr>
              <w:pStyle w:val="Heading1"/>
            </w:pPr>
            <w:r>
              <w:t>New Mothers of Preschoolers (MOPS) Group</w:t>
            </w:r>
          </w:p>
          <w:p w14:paraId="6445B9F5" w14:textId="0DFCA1B5" w:rsidR="00874975" w:rsidRDefault="001D5D23" w:rsidP="00874975">
            <w:r>
              <w:t>Moms</w:t>
            </w:r>
            <w:r w:rsidR="001E5DC0">
              <w:t>,</w:t>
            </w:r>
            <w:r>
              <w:t xml:space="preserve"> do you need some mom time?  Kirby Woods Baptist Church is starting a new MOPS, Mothers of Preschoolers</w:t>
            </w:r>
            <w:r w:rsidR="005769F2">
              <w:t>,</w:t>
            </w:r>
            <w:r>
              <w:t xml:space="preserve"> group.  MOPS is an international organization that supports moms with young children.  </w:t>
            </w:r>
            <w:r w:rsidR="00F52AF7">
              <w:t>Taken from the MOPS website</w:t>
            </w:r>
            <w:r w:rsidR="001E5DC0">
              <w:t xml:space="preserve">, "We gather and support moms.  We believe in the simple but revolutionary idea that remarkable things happen when moms come together, face to face.”  </w:t>
            </w:r>
            <w:r w:rsidR="00B303E1">
              <w:t xml:space="preserve"> </w:t>
            </w:r>
            <w:r w:rsidR="001E5DC0">
              <w:t xml:space="preserve">To learn more about MOPS, visit </w:t>
            </w:r>
            <w:r w:rsidR="00A515F5">
              <w:t>www.</w:t>
            </w:r>
            <w:r w:rsidR="001E5DC0">
              <w:t>mops.org, @MOPS.Int on Facebook, or @mops_international on Instagram</w:t>
            </w:r>
            <w:r w:rsidR="005769F2">
              <w:t>.</w:t>
            </w:r>
          </w:p>
          <w:p w14:paraId="6AE6ABAD" w14:textId="77777777" w:rsidR="0026189E" w:rsidRDefault="0026189E" w:rsidP="00874975"/>
          <w:p w14:paraId="61FBC5D7" w14:textId="5D7280CB" w:rsidR="00874975" w:rsidRDefault="005769F2" w:rsidP="00874975">
            <w:r>
              <w:rPr>
                <w:noProof/>
                <w:lang w:eastAsia="en-US"/>
              </w:rPr>
              <w:drawing>
                <wp:inline distT="0" distB="0" distL="0" distR="0" wp14:anchorId="283D03B5" wp14:editId="2C3AE711">
                  <wp:extent cx="3680460" cy="647700"/>
                  <wp:effectExtent l="0" t="0" r="0" b="0"/>
                  <wp:docPr id="1" name="9878EE05-0D77-4025-BFFB-F08AF86686FE" descr="cid:4397FCC8-CFDE-4F81-A91B-F132B7B2E823@KWBC.loc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878EE05-0D77-4025-BFFB-F08AF86686FE" descr="cid:4397FCC8-CFDE-4F81-A91B-F132B7B2E823@KWBC.loca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3760DA57" w14:textId="77777777" w:rsidTr="004239D0">
              <w:trPr>
                <w:trHeight w:hRule="exact" w:val="10368"/>
              </w:trPr>
              <w:tc>
                <w:tcPr>
                  <w:tcW w:w="3456" w:type="dxa"/>
                  <w:shd w:val="clear" w:color="auto" w:fill="4289BF"/>
                  <w:tcMar>
                    <w:top w:w="1440" w:type="dxa"/>
                  </w:tcMar>
                </w:tcPr>
                <w:p w14:paraId="43217FB8" w14:textId="715BAE46" w:rsidR="0026189E" w:rsidRDefault="0026189E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694882A8" wp14:editId="342D68C0">
                        <wp:simplePos x="0" y="0"/>
                        <wp:positionH relativeFrom="column">
                          <wp:posOffset>-25400</wp:posOffset>
                        </wp:positionH>
                        <wp:positionV relativeFrom="paragraph">
                          <wp:posOffset>-746760</wp:posOffset>
                        </wp:positionV>
                        <wp:extent cx="1859280" cy="1859280"/>
                        <wp:effectExtent l="0" t="0" r="7620" b="7620"/>
                        <wp:wrapNone/>
                        <wp:docPr id="2" name="Picture 2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irbyWoodsMOP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9280" cy="1859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14:paraId="2C13058C" w14:textId="77777777" w:rsidR="0026189E" w:rsidRDefault="0026189E">
                  <w:pPr>
                    <w:pStyle w:val="Heading2"/>
                    <w:rPr>
                      <w:sz w:val="32"/>
                      <w:szCs w:val="32"/>
                    </w:rPr>
                  </w:pPr>
                </w:p>
                <w:p w14:paraId="12A39D98" w14:textId="77777777" w:rsidR="0026189E" w:rsidRDefault="0026189E" w:rsidP="0026189E">
                  <w:pPr>
                    <w:pStyle w:val="Heading2"/>
                    <w:spacing w:after="160"/>
                    <w:rPr>
                      <w:sz w:val="32"/>
                      <w:szCs w:val="32"/>
                    </w:rPr>
                  </w:pPr>
                </w:p>
                <w:p w14:paraId="12E1C125" w14:textId="1847B97D" w:rsidR="00A929C7" w:rsidRPr="0026189E" w:rsidRDefault="00627BA5" w:rsidP="0026189E">
                  <w:pPr>
                    <w:pStyle w:val="Heading2"/>
                    <w:spacing w:after="160"/>
                    <w:rPr>
                      <w:sz w:val="32"/>
                      <w:szCs w:val="32"/>
                      <w:u w:val="single"/>
                    </w:rPr>
                  </w:pPr>
                  <w:r w:rsidRPr="0026189E">
                    <w:rPr>
                      <w:sz w:val="32"/>
                      <w:szCs w:val="32"/>
                      <w:u w:val="single"/>
                    </w:rPr>
                    <w:t>First</w:t>
                  </w:r>
                  <w:r w:rsidR="0088555A" w:rsidRPr="0026189E">
                    <w:rPr>
                      <w:sz w:val="32"/>
                      <w:szCs w:val="32"/>
                      <w:u w:val="single"/>
                    </w:rPr>
                    <w:t xml:space="preserve"> Meeting</w:t>
                  </w:r>
                </w:p>
                <w:p w14:paraId="79BB5B77" w14:textId="4BC222CE" w:rsidR="00A929C7" w:rsidRPr="00200888" w:rsidRDefault="007A3E4A" w:rsidP="0026189E">
                  <w:pPr>
                    <w:pStyle w:val="Heading2"/>
                    <w:spacing w:after="1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Friday,</w:t>
                  </w:r>
                  <w:r w:rsidR="0028235D">
                    <w:rPr>
                      <w:sz w:val="28"/>
                      <w:szCs w:val="28"/>
                    </w:rPr>
                    <w:t xml:space="preserve"> August 30, 2019 10:00-11:3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28235D">
                    <w:rPr>
                      <w:sz w:val="28"/>
                      <w:szCs w:val="28"/>
                    </w:rPr>
                    <w:t xml:space="preserve"> AM</w:t>
                  </w:r>
                  <w:r w:rsidR="00AD0EED">
                    <w:rPr>
                      <w:sz w:val="28"/>
                      <w:szCs w:val="28"/>
                    </w:rPr>
                    <w:t xml:space="preserve"> in the </w:t>
                  </w:r>
                  <w:bookmarkStart w:id="0" w:name="_GoBack"/>
                  <w:bookmarkEnd w:id="0"/>
                  <w:r w:rsidR="00AD0EED">
                    <w:rPr>
                      <w:sz w:val="28"/>
                      <w:szCs w:val="28"/>
                    </w:rPr>
                    <w:t>Church Fellowship Hall</w:t>
                  </w:r>
                </w:p>
                <w:p w14:paraId="23B0D8D2" w14:textId="00B48E3E" w:rsidR="00A929C7" w:rsidRPr="00200888" w:rsidRDefault="0088555A" w:rsidP="0026189E">
                  <w:pPr>
                    <w:pStyle w:val="Heading2"/>
                    <w:spacing w:after="160"/>
                    <w:rPr>
                      <w:sz w:val="28"/>
                      <w:szCs w:val="28"/>
                    </w:rPr>
                  </w:pPr>
                  <w:r w:rsidRPr="00200888">
                    <w:rPr>
                      <w:sz w:val="28"/>
                      <w:szCs w:val="28"/>
                    </w:rPr>
                    <w:t>Meet, share</w:t>
                  </w:r>
                  <w:r w:rsidR="00202165">
                    <w:rPr>
                      <w:sz w:val="28"/>
                      <w:szCs w:val="28"/>
                    </w:rPr>
                    <w:t>,</w:t>
                  </w:r>
                  <w:r w:rsidRPr="00200888">
                    <w:rPr>
                      <w:sz w:val="28"/>
                      <w:szCs w:val="28"/>
                    </w:rPr>
                    <w:t xml:space="preserve"> and have fun with other mothers while your children</w:t>
                  </w:r>
                  <w:r w:rsidR="00200888" w:rsidRPr="00200888">
                    <w:rPr>
                      <w:sz w:val="28"/>
                      <w:szCs w:val="28"/>
                    </w:rPr>
                    <w:t xml:space="preserve"> play, sing and learn about Jesus.</w:t>
                  </w:r>
                </w:p>
                <w:p w14:paraId="527ABC0A" w14:textId="77777777" w:rsidR="00A929C7" w:rsidRPr="0026189E" w:rsidRDefault="00200888" w:rsidP="0026189E">
                  <w:pPr>
                    <w:pStyle w:val="Heading2"/>
                    <w:spacing w:after="160"/>
                  </w:pPr>
                  <w:r w:rsidRPr="0026189E">
                    <w:t>Bring a Friend!</w:t>
                  </w:r>
                </w:p>
                <w:p w14:paraId="498CBDF9" w14:textId="77777777" w:rsidR="007A7992" w:rsidRPr="0026189E" w:rsidRDefault="00627BA5" w:rsidP="0026189E">
                  <w:pPr>
                    <w:pStyle w:val="Heading2"/>
                    <w:spacing w:after="160"/>
                    <w:rPr>
                      <w:i/>
                      <w:iCs/>
                    </w:rPr>
                  </w:pPr>
                  <w:r w:rsidRPr="0026189E">
                    <w:rPr>
                      <w:i/>
                      <w:iCs/>
                    </w:rPr>
                    <w:t>Come find friendship, acceptance and love</w:t>
                  </w:r>
                </w:p>
              </w:tc>
            </w:tr>
            <w:tr w:rsidR="00A929C7" w14:paraId="249FACD7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B43412" w:themeFill="accent1" w:themeFillShade="BF"/>
                  <w:tcMar>
                    <w:top w:w="216" w:type="dxa"/>
                  </w:tcMar>
                </w:tcPr>
                <w:p w14:paraId="19A51021" w14:textId="68AE862C" w:rsidR="00A929C7" w:rsidRPr="00202165" w:rsidRDefault="00627BA5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202165">
                    <w:rPr>
                      <w:sz w:val="24"/>
                      <w:szCs w:val="24"/>
                    </w:rPr>
                    <w:t>Kirby Woods baptist MOPS</w:t>
                  </w:r>
                </w:p>
                <w:p w14:paraId="6C687144" w14:textId="2BA51EDF" w:rsidR="00A929C7" w:rsidRPr="00202165" w:rsidRDefault="00B13598" w:rsidP="005769F2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202165">
                    <w:rPr>
                      <w:sz w:val="24"/>
                      <w:szCs w:val="24"/>
                    </w:rPr>
                    <w:t>6325 Poplar Avenue Memphis, TN 38119</w:t>
                  </w:r>
                </w:p>
                <w:p w14:paraId="7DCE2F24" w14:textId="4B66A4FD" w:rsidR="007A7992" w:rsidRPr="00202165" w:rsidRDefault="00B13598" w:rsidP="005769F2">
                  <w:pPr>
                    <w:pStyle w:val="ContactInfo"/>
                    <w:spacing w:line="360" w:lineRule="auto"/>
                    <w:rPr>
                      <w:sz w:val="24"/>
                      <w:szCs w:val="24"/>
                    </w:rPr>
                  </w:pPr>
                  <w:r w:rsidRPr="00202165">
                    <w:rPr>
                      <w:sz w:val="24"/>
                      <w:szCs w:val="24"/>
                    </w:rPr>
                    <w:t>901-573-2399</w:t>
                  </w:r>
                </w:p>
                <w:p w14:paraId="69F37894" w14:textId="00776051" w:rsidR="00A929C7" w:rsidRPr="005769F2" w:rsidRDefault="00B13598" w:rsidP="005769F2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202165">
                    <w:rPr>
                      <w:sz w:val="24"/>
                      <w:szCs w:val="24"/>
                    </w:rPr>
                    <w:t>mops.org/groups/kirby-</w:t>
                  </w:r>
                  <w:r w:rsidRPr="005769F2">
                    <w:rPr>
                      <w:sz w:val="24"/>
                      <w:szCs w:val="24"/>
                    </w:rPr>
                    <w:t>woods-baptist-church</w:t>
                  </w:r>
                </w:p>
                <w:p w14:paraId="5390B47D" w14:textId="34938FA2" w:rsidR="00CE2277" w:rsidRDefault="00CE2277" w:rsidP="00CE2277">
                  <w:pPr>
                    <w:pStyle w:val="ContactInfo"/>
                    <w:spacing w:line="312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769F2">
                    <w:rPr>
                      <w:b/>
                      <w:bCs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4E05289B" wp14:editId="5E9949E4">
                            <wp:simplePos x="0" y="0"/>
                            <wp:positionH relativeFrom="column">
                              <wp:posOffset>332740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1744980" cy="30480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498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36DE1" w14:textId="77777777" w:rsidR="00CE2277" w:rsidRPr="00BE6AF8" w:rsidRDefault="00CE2277" w:rsidP="00CE2277">
                                        <w:pPr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6AF8">
                                          <w:rPr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: @kirbywoodsmemphis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E05289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6.2pt;margin-top:18.15pt;width:137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BnCwIAAPQDAAAOAAAAZHJzL2Uyb0RvYy54bWysU9tu2zAMfR+wfxD0vtjxnD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" filled="f" stroked="f">
                            <v:textbox>
                              <w:txbxContent>
                                <w:p w14:paraId="49236DE1" w14:textId="77777777" w:rsidR="00CE2277" w:rsidRPr="00BE6AF8" w:rsidRDefault="00CE2277" w:rsidP="00CE2277">
                                  <w:pPr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E6AF8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: @kirbywoodsmemphis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02165" w:rsidRPr="005769F2">
                    <w:rPr>
                      <w:b/>
                      <w:bCs/>
                      <w:sz w:val="24"/>
                      <w:szCs w:val="24"/>
                    </w:rPr>
                    <w:t>kwbc.org</w:t>
                  </w:r>
                </w:p>
                <w:p w14:paraId="64189FA7" w14:textId="3130B4C4" w:rsidR="00202165" w:rsidRPr="00CE2277" w:rsidRDefault="005769F2" w:rsidP="00CE2277">
                  <w:pPr>
                    <w:pStyle w:val="ContactInfo"/>
                    <w:spacing w:line="312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769F2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6AFCBE97" wp14:editId="2A721AA9">
                        <wp:simplePos x="0" y="0"/>
                        <wp:positionH relativeFrom="column">
                          <wp:posOffset>233680</wp:posOffset>
                        </wp:positionH>
                        <wp:positionV relativeFrom="paragraph">
                          <wp:posOffset>36830</wp:posOffset>
                        </wp:positionV>
                        <wp:extent cx="182880" cy="182880"/>
                        <wp:effectExtent l="0" t="0" r="7620" b="762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nstagram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769F2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52CC6ACB" wp14:editId="10C9329E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29210</wp:posOffset>
                        </wp:positionV>
                        <wp:extent cx="182880" cy="182880"/>
                        <wp:effectExtent l="0" t="0" r="7620" b="762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acebook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3C65B363" w14:textId="424BF211" w:rsidR="00A929C7" w:rsidRDefault="00A929C7" w:rsidP="00B13598">
                  <w:pPr>
                    <w:pStyle w:val="Date"/>
                  </w:pPr>
                </w:p>
              </w:tc>
            </w:tr>
          </w:tbl>
          <w:p w14:paraId="1CB67FB6" w14:textId="4C82988E" w:rsidR="00A929C7" w:rsidRDefault="00A929C7"/>
        </w:tc>
      </w:tr>
    </w:tbl>
    <w:p w14:paraId="714112A7" w14:textId="5EE4F097" w:rsidR="006F3CE1" w:rsidRDefault="006F3CE1" w:rsidP="0026189E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A616" w14:textId="77777777" w:rsidR="00E77E94" w:rsidRDefault="00E77E94" w:rsidP="00C5038D">
      <w:pPr>
        <w:spacing w:after="0" w:line="240" w:lineRule="auto"/>
      </w:pPr>
      <w:r>
        <w:separator/>
      </w:r>
    </w:p>
  </w:endnote>
  <w:endnote w:type="continuationSeparator" w:id="0">
    <w:p w14:paraId="0B331C41" w14:textId="77777777" w:rsidR="00E77E94" w:rsidRDefault="00E77E94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39B6" w14:textId="77777777" w:rsidR="00E77E94" w:rsidRDefault="00E77E94" w:rsidP="00C5038D">
      <w:pPr>
        <w:spacing w:after="0" w:line="240" w:lineRule="auto"/>
      </w:pPr>
      <w:r>
        <w:separator/>
      </w:r>
    </w:p>
  </w:footnote>
  <w:footnote w:type="continuationSeparator" w:id="0">
    <w:p w14:paraId="12747C20" w14:textId="77777777" w:rsidR="00E77E94" w:rsidRDefault="00E77E94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A"/>
    <w:rsid w:val="00015379"/>
    <w:rsid w:val="00020E88"/>
    <w:rsid w:val="00096E46"/>
    <w:rsid w:val="00115FD0"/>
    <w:rsid w:val="00192909"/>
    <w:rsid w:val="001D5D23"/>
    <w:rsid w:val="001E5DC0"/>
    <w:rsid w:val="00200888"/>
    <w:rsid w:val="00202165"/>
    <w:rsid w:val="00202606"/>
    <w:rsid w:val="0026189E"/>
    <w:rsid w:val="0028235D"/>
    <w:rsid w:val="002D4363"/>
    <w:rsid w:val="003A4CB8"/>
    <w:rsid w:val="003D32C9"/>
    <w:rsid w:val="003E5B3F"/>
    <w:rsid w:val="00421850"/>
    <w:rsid w:val="004239D0"/>
    <w:rsid w:val="004F460E"/>
    <w:rsid w:val="0050090A"/>
    <w:rsid w:val="005769F2"/>
    <w:rsid w:val="005B2FDA"/>
    <w:rsid w:val="00600499"/>
    <w:rsid w:val="00627BA5"/>
    <w:rsid w:val="00651898"/>
    <w:rsid w:val="00670864"/>
    <w:rsid w:val="006F3CE1"/>
    <w:rsid w:val="00726150"/>
    <w:rsid w:val="00731298"/>
    <w:rsid w:val="00760E88"/>
    <w:rsid w:val="007A3E4A"/>
    <w:rsid w:val="007A7992"/>
    <w:rsid w:val="007B77B0"/>
    <w:rsid w:val="00874975"/>
    <w:rsid w:val="0088555A"/>
    <w:rsid w:val="008A7F58"/>
    <w:rsid w:val="009003EF"/>
    <w:rsid w:val="009A6DB1"/>
    <w:rsid w:val="009A6FDF"/>
    <w:rsid w:val="009B7132"/>
    <w:rsid w:val="00A37997"/>
    <w:rsid w:val="00A515F5"/>
    <w:rsid w:val="00A918B2"/>
    <w:rsid w:val="00A929C7"/>
    <w:rsid w:val="00AB4E97"/>
    <w:rsid w:val="00AD0EED"/>
    <w:rsid w:val="00B13598"/>
    <w:rsid w:val="00B13A29"/>
    <w:rsid w:val="00B303E1"/>
    <w:rsid w:val="00B57FC7"/>
    <w:rsid w:val="00BC260F"/>
    <w:rsid w:val="00BE1B5A"/>
    <w:rsid w:val="00C5038D"/>
    <w:rsid w:val="00C9436E"/>
    <w:rsid w:val="00CE2277"/>
    <w:rsid w:val="00D73B50"/>
    <w:rsid w:val="00E77E94"/>
    <w:rsid w:val="00EC6A7A"/>
    <w:rsid w:val="00F4664F"/>
    <w:rsid w:val="00F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EE0DD"/>
  <w15:chartTrackingRefBased/>
  <w15:docId w15:val="{F5C2EBC5-6865-4EED-AA5B-CE77571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46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B434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B434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B434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B434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B434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84C22" w:themeColor="accent1" w:shadow="1" w:frame="1"/>
        <w:left w:val="single" w:sz="2" w:space="10" w:color="E84C22" w:themeColor="accent1" w:shadow="1" w:frame="1"/>
        <w:bottom w:val="single" w:sz="2" w:space="10" w:color="E84C22" w:themeColor="accent1" w:shadow="1" w:frame="1"/>
        <w:right w:val="single" w:sz="2" w:space="10" w:color="E84C22" w:themeColor="accent1" w:shadow="1" w:frame="1"/>
      </w:pBdr>
      <w:ind w:left="1152" w:right="1152"/>
    </w:pPr>
    <w:rPr>
      <w:i/>
      <w:iCs/>
      <w:color w:val="E84C2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CC99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y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Gray</dc:creator>
  <cp:keywords/>
  <dc:description/>
  <cp:lastModifiedBy>Denise Gray</cp:lastModifiedBy>
  <cp:revision>2</cp:revision>
  <cp:lastPrinted>2012-12-25T21:02:00Z</cp:lastPrinted>
  <dcterms:created xsi:type="dcterms:W3CDTF">2019-08-13T05:04:00Z</dcterms:created>
  <dcterms:modified xsi:type="dcterms:W3CDTF">2019-08-13T05:04:00Z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